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F68" w:rsidRPr="00292466" w:rsidRDefault="009E1F68" w:rsidP="00292466">
      <w:pPr>
        <w:pStyle w:val="1"/>
        <w:spacing w:before="0" w:beforeAutospacing="0" w:after="0" w:afterAutospacing="0"/>
        <w:ind w:firstLine="709"/>
        <w:jc w:val="both"/>
        <w:rPr>
          <w:bCs w:val="0"/>
          <w:color w:val="32373C"/>
          <w:spacing w:val="4"/>
          <w:sz w:val="28"/>
          <w:szCs w:val="28"/>
        </w:rPr>
      </w:pPr>
      <w:r w:rsidRPr="00292466">
        <w:rPr>
          <w:bCs w:val="0"/>
          <w:color w:val="32373C"/>
          <w:spacing w:val="4"/>
          <w:sz w:val="28"/>
          <w:szCs w:val="28"/>
        </w:rPr>
        <w:t>О предоставлении коммунальных услуг собственникам и пользователям помещений в многоквартирных домах и жилых домов</w:t>
      </w:r>
    </w:p>
    <w:p w:rsidR="009E1F68" w:rsidRPr="00292466" w:rsidRDefault="009E1F68" w:rsidP="00292466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92466">
        <w:rPr>
          <w:color w:val="404040"/>
          <w:sz w:val="28"/>
          <w:szCs w:val="28"/>
        </w:rPr>
        <w:t>В соответствии с п. 105 Постановления Правительства РФ от 06.05.2011 № 354 «О предоставлении коммунальных услуг собственникам и пользователям помещений в многоквартирных домах и жилых домов» при обнаружении факта нарушения качества коммунальной услуги потребитель уведомляет об этом аварийно-диспетчерскую службу исполнителя.</w:t>
      </w:r>
    </w:p>
    <w:p w:rsidR="009E1F68" w:rsidRPr="00292466" w:rsidRDefault="009E1F68" w:rsidP="00292466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92466">
        <w:rPr>
          <w:color w:val="404040"/>
          <w:sz w:val="28"/>
          <w:szCs w:val="28"/>
        </w:rPr>
        <w:t>Время проведения проверки назначается не позднее 2 часов с момента получения от потребителя сообщения о нарушении качества коммунальной услуги, если с потребителем не согласовано иное время. Отклонение от согласованного с потребителем времени проведения проверки допускается в случаях возникновения обстоятельств непреодолимой силы, в том числе в связи с нарушениями (авариями), возникшими в работе внутридомовых инженерных систем и (или) централизованных сетей инженерно-технического обеспечения. При этом сотрудник аварийно-диспетчерской службы обязан незамедлительно с момента, когда стало известно о возникновении таких обстоятельств, до наступления согласованного с потребителем времени проведения проверки уведомить его о возникших обстоятельствах и согласовать иное время проведения проверки любым доступным способом.</w:t>
      </w:r>
    </w:p>
    <w:p w:rsidR="009E1F68" w:rsidRPr="00292466" w:rsidRDefault="009E1F68" w:rsidP="00292466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92466">
        <w:rPr>
          <w:color w:val="404040"/>
          <w:sz w:val="28"/>
          <w:szCs w:val="28"/>
        </w:rPr>
        <w:t>По окончании проверки составляется акт проверки.</w:t>
      </w:r>
    </w:p>
    <w:p w:rsidR="009E1F68" w:rsidRPr="00292466" w:rsidRDefault="009E1F68" w:rsidP="00292466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92466">
        <w:rPr>
          <w:color w:val="404040"/>
          <w:sz w:val="28"/>
          <w:szCs w:val="28"/>
        </w:rPr>
        <w:t>Если в ходе проверки будет установлен факт нарушения качества коммунальной услуги, то в акте проверки указываются дата и время проведения проверки, выявленные нарушения параметров качества коммунальной услуги, использованные в ходе проверки методы (инструменты) выявления таких нарушений, выводы о дате и времени начала нарушения качества коммунальной услуги.</w:t>
      </w:r>
    </w:p>
    <w:p w:rsidR="009E1F68" w:rsidRPr="00292466" w:rsidRDefault="009E1F68" w:rsidP="00292466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92466">
        <w:rPr>
          <w:color w:val="404040"/>
          <w:sz w:val="28"/>
          <w:szCs w:val="28"/>
        </w:rPr>
        <w:t>Если в ходе проверки факт нарушения качества коммунальной услуги не подтвердится, то в акте проверки указывается об отсутствии факта нарушения качества коммунальной услуги.</w:t>
      </w:r>
    </w:p>
    <w:p w:rsidR="009E1F68" w:rsidRPr="00292466" w:rsidRDefault="009E1F68" w:rsidP="00292466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92466">
        <w:rPr>
          <w:color w:val="404040"/>
          <w:sz w:val="28"/>
          <w:szCs w:val="28"/>
        </w:rPr>
        <w:t>Акт проверки составляется в количестве экземпляров по числу заинтересованных лиц, участвующих в проверке, подписывается такими лицами (их представителями), 1 экземпляр акта передается потребителю (или его представителю), второй экземпляр остается у исполнителя, остальные экземпляры передаются заинтересованным лицам, участвующим в проверке.</w:t>
      </w:r>
    </w:p>
    <w:p w:rsidR="00AE3183" w:rsidRPr="00292466" w:rsidRDefault="00AE3183" w:rsidP="00292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3183" w:rsidRPr="00292466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292466"/>
    <w:rsid w:val="00305B3C"/>
    <w:rsid w:val="00581C7D"/>
    <w:rsid w:val="006803B9"/>
    <w:rsid w:val="006F7EAE"/>
    <w:rsid w:val="00704E06"/>
    <w:rsid w:val="007114D9"/>
    <w:rsid w:val="00733558"/>
    <w:rsid w:val="0084706A"/>
    <w:rsid w:val="008F4318"/>
    <w:rsid w:val="00902D8A"/>
    <w:rsid w:val="00907D44"/>
    <w:rsid w:val="009E1F68"/>
    <w:rsid w:val="009E7925"/>
    <w:rsid w:val="00A2256A"/>
    <w:rsid w:val="00A22D0D"/>
    <w:rsid w:val="00A55C45"/>
    <w:rsid w:val="00AE3183"/>
    <w:rsid w:val="00BA1B80"/>
    <w:rsid w:val="00BF142D"/>
    <w:rsid w:val="00C51B80"/>
    <w:rsid w:val="00D104C6"/>
    <w:rsid w:val="00D25F87"/>
    <w:rsid w:val="00E14912"/>
    <w:rsid w:val="00E8609C"/>
    <w:rsid w:val="00FA4483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56A"/>
  </w:style>
  <w:style w:type="paragraph" w:styleId="1">
    <w:name w:val="heading 1"/>
    <w:basedOn w:val="a"/>
    <w:link w:val="10"/>
    <w:uiPriority w:val="9"/>
    <w:qFormat/>
    <w:rsid w:val="00907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D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7D44"/>
    <w:rPr>
      <w:color w:val="0000FF"/>
      <w:u w:val="single"/>
    </w:rPr>
  </w:style>
  <w:style w:type="character" w:customStyle="1" w:styleId="meta-date">
    <w:name w:val="meta-date"/>
    <w:basedOn w:val="a0"/>
    <w:rsid w:val="009E1F68"/>
  </w:style>
  <w:style w:type="character" w:customStyle="1" w:styleId="posted-on">
    <w:name w:val="posted-on"/>
    <w:basedOn w:val="a0"/>
    <w:rsid w:val="009E1F68"/>
  </w:style>
  <w:style w:type="character" w:customStyle="1" w:styleId="sep">
    <w:name w:val="sep"/>
    <w:basedOn w:val="a0"/>
    <w:rsid w:val="009E1F68"/>
  </w:style>
  <w:style w:type="character" w:customStyle="1" w:styleId="meta-category">
    <w:name w:val="meta-category"/>
    <w:basedOn w:val="a0"/>
    <w:rsid w:val="009E1F68"/>
  </w:style>
  <w:style w:type="character" w:customStyle="1" w:styleId="cat-links">
    <w:name w:val="cat-links"/>
    <w:basedOn w:val="a0"/>
    <w:rsid w:val="009E1F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6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3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3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2019-02-20T05:10:00Z</dcterms:created>
  <dcterms:modified xsi:type="dcterms:W3CDTF">2019-02-20T05:46:00Z</dcterms:modified>
</cp:coreProperties>
</file>